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:rsidR="00E17ADE" w:rsidRPr="009D001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A00FA4">
        <w:rPr>
          <w:rFonts w:ascii="Sylfaen" w:hAnsi="Sylfaen" w:cs="Sylfaen"/>
          <w:b/>
          <w:color w:val="000000"/>
        </w:rPr>
        <w:t xml:space="preserve">EF-GE/ </w:t>
      </w:r>
      <w:r w:rsidR="009D001F">
        <w:rPr>
          <w:rFonts w:ascii="Sylfaen" w:hAnsi="Sylfaen" w:cs="Sylfaen"/>
          <w:b/>
          <w:color w:val="000000"/>
        </w:rPr>
        <w:t>395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541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400 </w:t>
      </w:r>
      <w:r w:rsidR="00D312BD">
        <w:rPr>
          <w:rFonts w:ascii="Sylfaen" w:eastAsia="Times New Roman" w:hAnsi="Sylfaen" w:cs="Calibri"/>
          <w:b/>
          <w:bCs/>
          <w:color w:val="000000"/>
        </w:rPr>
        <w:t>000</w:t>
      </w:r>
      <w:r w:rsidR="00B051F2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კგ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თხე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ვადი კაუსტიკური სოდის შესყიდვა</w:t>
      </w:r>
      <w:r w:rsidR="00065B6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საშუალოდ 48%-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50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%</w:t>
      </w:r>
      <w:r w:rsidR="00A00FA4">
        <w:rPr>
          <w:rFonts w:ascii="Sylfaen" w:eastAsia="Times New Roman" w:hAnsi="Sylfaen" w:cs="Calibri"/>
          <w:b/>
          <w:bCs/>
          <w:color w:val="000000"/>
          <w:lang w:val="ru-RU"/>
        </w:rPr>
        <w:t xml:space="preserve">-იანი 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კონცენტრაციით;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დალუქულ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კონვერტში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უნდა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წარადგინონ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="00B66A6F">
        <w:rPr>
          <w:rFonts w:ascii="Sylfaen" w:hAnsi="Sylfaen"/>
          <w:lang w:val="ka-GE"/>
        </w:rPr>
        <w:t>100%-იანი თხევადი კაუსტიკური სოდის კონცენტრაცია</w:t>
      </w:r>
      <w:r w:rsidR="00265595">
        <w:rPr>
          <w:rFonts w:ascii="Sylfaen" w:hAnsi="Sylfaen"/>
          <w:lang w:val="ka-GE"/>
        </w:rPr>
        <w:t>ს</w:t>
      </w:r>
      <w:r w:rsidR="00B66A6F">
        <w:rPr>
          <w:rFonts w:ascii="Sylfaen" w:hAnsi="Sylfaen"/>
          <w:lang w:val="ka-GE"/>
        </w:rPr>
        <w:t xml:space="preserve"> და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1 </w:t>
      </w:r>
      <w:r w:rsidRPr="003307A9">
        <w:rPr>
          <w:rFonts w:ascii="Sylfaen" w:hAnsi="Sylfaen"/>
          <w:b/>
          <w:i/>
          <w:lang w:val="ka-GE"/>
        </w:rPr>
        <w:t>კგ</w:t>
      </w:r>
      <w:r>
        <w:rPr>
          <w:rFonts w:ascii="Sylfaen" w:hAnsi="Sylfaen"/>
          <w:lang w:val="ka-GE"/>
        </w:rPr>
        <w:t xml:space="preserve"> თხევადი კაუსტიკური სოდის, 100%-ზე დაანგარიშებით;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201</w:t>
      </w:r>
      <w:r w:rsidR="00F5418F">
        <w:rPr>
          <w:rFonts w:ascii="Sylfaen" w:hAnsi="Sylfaen"/>
          <w:lang w:val="ka-GE"/>
        </w:rPr>
        <w:t>9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>. თითოეული მოწოდების რაოდენობა უნდა იყის არა ნაკლებ 15 ტონისა;</w:t>
      </w:r>
    </w:p>
    <w:p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აუცილებელია ნიმუშის წარდგენა ლუდსახარშ „ნატახტარშ“-ი,</w:t>
      </w:r>
      <w:r w:rsidR="002655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მცხეთის რაიონი,სოფელი ნატახტარი.</w:t>
      </w:r>
    </w:p>
    <w:p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265595">
        <w:rPr>
          <w:rFonts w:ascii="Sylfaen" w:hAnsi="Sylfaen"/>
          <w:lang w:val="ka-GE"/>
        </w:rPr>
        <w:t xml:space="preserve">60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:rsidR="006D2FBD" w:rsidRPr="0022788F" w:rsidRDefault="006D2FBD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გთხოვთ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დალუქულ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კონვერტზე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მიუთითოთ</w:t>
      </w:r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თქვენი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კომპანიის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დასახელება</w:t>
      </w:r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საკონტაქტო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ინფორმაცია</w:t>
      </w:r>
      <w:r w:rsidRPr="0022788F">
        <w:rPr>
          <w:rFonts w:ascii="Sylfaen" w:hAnsi="Sylfaen"/>
        </w:rPr>
        <w:t xml:space="preserve">:  </w:t>
      </w:r>
      <w:r w:rsidRPr="0022788F">
        <w:rPr>
          <w:rFonts w:ascii="Sylfaen" w:hAnsi="Sylfaen" w:cs="Sylfaen"/>
        </w:rPr>
        <w:t>პასუხისმგებელი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პირი</w:t>
      </w:r>
      <w:r w:rsidRPr="0022788F">
        <w:rPr>
          <w:rFonts w:ascii="Sylfaen" w:hAnsi="Sylfaen"/>
        </w:rPr>
        <w:t xml:space="preserve">, </w:t>
      </w:r>
      <w:r w:rsidRPr="0022788F">
        <w:rPr>
          <w:rFonts w:ascii="Sylfaen" w:hAnsi="Sylfaen" w:cs="Sylfaen"/>
        </w:rPr>
        <w:t>ტელეფონი</w:t>
      </w:r>
      <w:r w:rsidRPr="0022788F">
        <w:rPr>
          <w:rFonts w:ascii="Sylfaen" w:hAnsi="Sylfaen"/>
        </w:rPr>
        <w:t xml:space="preserve">, </w:t>
      </w:r>
      <w:r w:rsidRPr="0022788F">
        <w:rPr>
          <w:rFonts w:ascii="Sylfaen" w:hAnsi="Sylfaen" w:cs="Sylfaen"/>
        </w:rPr>
        <w:t>მობილური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დასახელება</w:t>
      </w:r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მიმღები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განყოფილების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დასახელება</w:t>
      </w:r>
      <w:r w:rsidRPr="0022788F">
        <w:rPr>
          <w:rFonts w:ascii="Sylfaen" w:hAnsi="Sylfaen"/>
        </w:rPr>
        <w:t xml:space="preserve"> : </w:t>
      </w:r>
      <w:r w:rsidRPr="0022788F">
        <w:rPr>
          <w:rFonts w:ascii="Sylfaen" w:hAnsi="Sylfaen" w:cs="Sylfaen"/>
        </w:rPr>
        <w:t>შესყიდვების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დეპარტამენტი</w:t>
      </w:r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წარწერა</w:t>
      </w:r>
      <w:r w:rsidRPr="0022788F">
        <w:rPr>
          <w:rFonts w:ascii="Sylfaen" w:hAnsi="Sylfaen"/>
        </w:rPr>
        <w:t>: "</w:t>
      </w:r>
      <w:r w:rsidRPr="0022788F">
        <w:rPr>
          <w:rFonts w:ascii="Sylfaen" w:hAnsi="Sylfaen" w:cs="Sylfaen"/>
        </w:rPr>
        <w:t>კონფიდენციალურია</w:t>
      </w:r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გთხოვთ</w:t>
      </w:r>
      <w:r w:rsidRPr="0022788F">
        <w:rPr>
          <w:rFonts w:ascii="Sylfaen" w:hAnsi="Sylfaen"/>
        </w:rPr>
        <w:t xml:space="preserve">, </w:t>
      </w:r>
      <w:r w:rsidRPr="0022788F">
        <w:rPr>
          <w:rFonts w:ascii="Sylfaen" w:hAnsi="Sylfaen" w:cs="Sylfaen"/>
        </w:rPr>
        <w:t>მოაწერეთ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თქვენი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კომპანიის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ბეჭედი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კონვერტის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დალუქვის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ადგილზე</w:t>
      </w:r>
      <w:r w:rsidRPr="0022788F">
        <w:rPr>
          <w:rFonts w:ascii="Sylfaen" w:hAnsi="Sylfaen"/>
        </w:rPr>
        <w:t>.</w:t>
      </w:r>
    </w:p>
    <w:p w:rsidR="00CC47DD" w:rsidRDefault="00CC47DD" w:rsidP="00EC006D">
      <w:pPr>
        <w:rPr>
          <w:rFonts w:ascii="Sylfaen" w:hAnsi="Sylfaen" w:cs="Sylfaen"/>
        </w:rPr>
      </w:pPr>
    </w:p>
    <w:p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lastRenderedPageBreak/>
        <w:t xml:space="preserve">გთხოვთ დაგვიდასტურეთ სატენდერო განაცხადის მიღება. </w:t>
      </w:r>
    </w:p>
    <w:p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F5418F">
        <w:rPr>
          <w:rFonts w:ascii="Sylfaen" w:hAnsi="Sylfaen"/>
          <w:lang w:val="ka-GE"/>
        </w:rPr>
        <w:t>14</w:t>
      </w:r>
      <w:r w:rsidR="00F5418F">
        <w:rPr>
          <w:rFonts w:ascii="Sylfaen" w:hAnsi="Sylfaen"/>
        </w:rPr>
        <w:t>.09.2018</w:t>
      </w:r>
      <w:r w:rsidRPr="0022788F">
        <w:rPr>
          <w:rFonts w:ascii="Sylfaen" w:hAnsi="Sylfaen"/>
        </w:rPr>
        <w:t xml:space="preserve">   16:00</w:t>
      </w:r>
    </w:p>
    <w:p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F5418F">
        <w:rPr>
          <w:rFonts w:ascii="Sylfaen" w:hAnsi="Sylfaen"/>
        </w:rPr>
        <w:t>24.09.2018</w:t>
      </w:r>
      <w:r w:rsidR="00CD4973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="00BE2989">
        <w:rPr>
          <w:rFonts w:ascii="Sylfaen" w:eastAsia="Times New Roman" w:hAnsi="Sylfaen" w:cs="Calibri"/>
          <w:color w:val="000000"/>
        </w:rPr>
        <w:t xml:space="preserve">: </w:t>
      </w:r>
      <w:hyperlink r:id="rId7" w:history="1">
        <w:r w:rsidR="00BE2989" w:rsidRPr="00BE2989">
          <w:rPr>
            <w:rStyle w:val="Hyperlink"/>
            <w:u w:val="none"/>
          </w:rPr>
          <w:t>www.jobs.ge</w:t>
        </w:r>
      </w:hyperlink>
      <w:r w:rsidR="00BE2989" w:rsidRPr="00BE2989">
        <w:rPr>
          <w:rStyle w:val="Hyperlink"/>
          <w:u w:val="none"/>
        </w:rPr>
        <w:t xml:space="preserve">; </w:t>
      </w:r>
      <w:r w:rsidR="00BE2989" w:rsidRPr="00BE2989">
        <w:rPr>
          <w:color w:val="244061" w:themeColor="accent1" w:themeShade="80"/>
        </w:rPr>
        <w:t xml:space="preserve"> </w:t>
      </w:r>
      <w:r w:rsidR="00BE2989">
        <w:rPr>
          <w:color w:val="244061" w:themeColor="accent1" w:themeShade="80"/>
        </w:rPr>
        <w:t xml:space="preserve"> </w:t>
      </w:r>
      <w:hyperlink r:id="rId8" w:history="1">
        <w:r w:rsidR="00BE2989" w:rsidRPr="00BE2989">
          <w:rPr>
            <w:rStyle w:val="Hyperlink"/>
            <w:u w:val="none"/>
          </w:rPr>
          <w:t>www.hr.ge</w:t>
        </w:r>
      </w:hyperlink>
      <w:r w:rsidR="00BE2989" w:rsidRPr="00BE2989">
        <w:rPr>
          <w:rStyle w:val="Hyperlink"/>
          <w:u w:val="none"/>
        </w:rPr>
        <w:t>;</w:t>
      </w:r>
      <w:r w:rsidR="00BE2989" w:rsidRPr="00BE2989">
        <w:rPr>
          <w:rStyle w:val="Hyperlink"/>
          <w:u w:val="none"/>
        </w:rPr>
        <w:t xml:space="preserve">  </w:t>
      </w:r>
      <w:r w:rsidR="00BE2989" w:rsidRPr="00BE2989">
        <w:rPr>
          <w:rStyle w:val="Hyperlink"/>
          <w:color w:val="244061" w:themeColor="accent1" w:themeShade="80"/>
          <w:u w:val="none"/>
        </w:rPr>
        <w:t xml:space="preserve"> </w:t>
      </w:r>
      <w:hyperlink r:id="rId9" w:history="1">
        <w:r w:rsidR="00BE2989" w:rsidRPr="00BE2989">
          <w:rPr>
            <w:rStyle w:val="Hyperlink"/>
            <w:u w:val="none"/>
          </w:rPr>
          <w:t>www.etenders.ge</w:t>
        </w:r>
      </w:hyperlink>
      <w:r w:rsidR="00BE2989" w:rsidRPr="00BE2989">
        <w:rPr>
          <w:rStyle w:val="Hyperlink"/>
          <w:u w:val="none"/>
        </w:rPr>
        <w:t>; www.tenders.ge</w:t>
      </w:r>
    </w:p>
    <w:p w:rsidR="006B4A83" w:rsidRPr="0022788F" w:rsidRDefault="006B4A83" w:rsidP="006B4A83">
      <w:pPr>
        <w:rPr>
          <w:rFonts w:ascii="Sylfaen" w:hAnsi="Sylfaen"/>
        </w:rPr>
      </w:pP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BE2989" w:rsidRDefault="00BE2989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.: </w:t>
            </w:r>
            <w:bookmarkStart w:id="0" w:name="_GoBack"/>
            <w:r w:rsidRPr="0022788F">
              <w:rPr>
                <w:rFonts w:ascii="Sylfaen" w:eastAsia="Times New Roman" w:hAnsi="Sylfaen" w:cs="Calibri"/>
                <w:color w:val="000000"/>
              </w:rPr>
              <w:t>(+99532) 180797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D97C46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10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</w:p>
        </w:tc>
      </w:tr>
    </w:tbl>
    <w:p w:rsidR="006B4A83" w:rsidRDefault="006B4A83" w:rsidP="006B4A83">
      <w:pPr>
        <w:rPr>
          <w:rFonts w:ascii="Sylfaen" w:hAnsi="Sylfaen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801"/>
      </w:tblGrid>
      <w:tr w:rsidR="00BE2989" w:rsidRPr="0022788F" w:rsidTr="00674E80">
        <w:trPr>
          <w:gridAfter w:val="1"/>
          <w:wAfter w:w="976" w:type="dxa"/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BE2989" w:rsidRDefault="00BE2989" w:rsidP="00674E80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</w:tr>
      <w:tr w:rsidR="00BE2989" w:rsidRPr="0022788F" w:rsidTr="00674E80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BE2989" w:rsidRPr="0022788F" w:rsidTr="00674E80">
        <w:trPr>
          <w:gridAfter w:val="1"/>
          <w:wAfter w:w="976" w:type="dxa"/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</w:tr>
      <w:tr w:rsidR="00BE2989" w:rsidRPr="0022788F" w:rsidTr="00674E80">
        <w:trPr>
          <w:gridAfter w:val="1"/>
          <w:wAfter w:w="976" w:type="dxa"/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BE2989" w:rsidRPr="0022788F" w:rsidTr="00674E80">
        <w:trPr>
          <w:gridAfter w:val="1"/>
          <w:wAfter w:w="976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06848" wp14:editId="06AD5BD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2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0047C" id="AutoShape 1" o:spid="_x0000_s1026" alt="skype-ie-addon-data://res/numbers_button_skype_logo.png" style="position:absolute;margin-left:-.75pt;margin-top:0;width:2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8Q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E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P7cvxD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E2989" w:rsidRPr="0022788F" w:rsidTr="00674E8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E2989" w:rsidRPr="0022788F" w:rsidRDefault="00BE2989" w:rsidP="00674E80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BE2989" w:rsidRPr="0022788F" w:rsidTr="00674E80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989" w:rsidRPr="0022788F" w:rsidRDefault="00BE2989" w:rsidP="00674E80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11" w:history="1">
              <w:r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</w:p>
        </w:tc>
      </w:tr>
    </w:tbl>
    <w:p w:rsidR="00BE2989" w:rsidRPr="0022788F" w:rsidRDefault="00BE2989" w:rsidP="006B4A83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46" w:rsidRDefault="00D97C46" w:rsidP="006B4A83">
      <w:pPr>
        <w:spacing w:after="0" w:line="240" w:lineRule="auto"/>
      </w:pPr>
      <w:r>
        <w:separator/>
      </w:r>
    </w:p>
  </w:endnote>
  <w:endnote w:type="continuationSeparator" w:id="0">
    <w:p w:rsidR="00D97C46" w:rsidRDefault="00D97C4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46" w:rsidRDefault="00D97C46" w:rsidP="006B4A83">
      <w:pPr>
        <w:spacing w:after="0" w:line="240" w:lineRule="auto"/>
      </w:pPr>
      <w:r>
        <w:separator/>
      </w:r>
    </w:p>
  </w:footnote>
  <w:footnote w:type="continuationSeparator" w:id="0">
    <w:p w:rsidR="00D97C46" w:rsidRDefault="00D97C4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A1669"/>
    <w:rsid w:val="000C24DD"/>
    <w:rsid w:val="001069C2"/>
    <w:rsid w:val="0013217A"/>
    <w:rsid w:val="001426DF"/>
    <w:rsid w:val="001716E7"/>
    <w:rsid w:val="00182351"/>
    <w:rsid w:val="001A7AA8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12C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s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4308;&#4314;&#4324;&#4317;&#4321;&#4322;&#4304;:%20tenders@ge.anadoluef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4308;&#4314;&#4324;&#4317;&#4321;&#4322;&#4304;:%20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24</cp:revision>
  <dcterms:created xsi:type="dcterms:W3CDTF">2015-11-06T05:51:00Z</dcterms:created>
  <dcterms:modified xsi:type="dcterms:W3CDTF">2018-09-14T08:16:00Z</dcterms:modified>
</cp:coreProperties>
</file>